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BAD299" w14:textId="6302DBA1" w:rsidR="0047496F" w:rsidRDefault="006F4457" w:rsidP="00161ADA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412B82">
        <w:rPr>
          <w:b/>
          <w:bCs/>
        </w:rPr>
        <w:t>Conditional Convergence</w:t>
      </w:r>
    </w:p>
    <w:p w14:paraId="300433F9" w14:textId="66DE38BB" w:rsidR="00412B82" w:rsidRDefault="00412B82" w:rsidP="00161ADA">
      <w:r>
        <w:t>Determine if the series converges absolutely, if it converges, or if it diverges.</w:t>
      </w:r>
    </w:p>
    <w:p w14:paraId="76335A3D" w14:textId="6A540303" w:rsidR="00412B82" w:rsidRDefault="00412B82" w:rsidP="00161ADA">
      <w:pPr>
        <w:rPr>
          <w:rFonts w:eastAsiaTheme="minorEastAsia"/>
        </w:rPr>
      </w:pPr>
      <w:r>
        <w:t xml:space="preserve">a.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∞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n+1</m:t>
                </m:r>
              </m:sup>
            </m:s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n+1</m:t>
                    </m:r>
                  </m:e>
                </m:rad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rad>
                <m:r>
                  <w:rPr>
                    <w:rFonts w:ascii="Cambria Math" w:hAnsi="Cambria Math"/>
                  </w:rPr>
                  <m:t>+2</m:t>
                </m:r>
              </m:den>
            </m:f>
          </m:e>
        </m:nary>
      </m:oMath>
    </w:p>
    <w:p w14:paraId="11C58550" w14:textId="6197F6E6" w:rsidR="00412B82" w:rsidRDefault="00412B82" w:rsidP="00161ADA"/>
    <w:p w14:paraId="1DE7AF2C" w14:textId="5C37E7C0" w:rsidR="00412B82" w:rsidRDefault="00412B82" w:rsidP="00161ADA"/>
    <w:p w14:paraId="67C29680" w14:textId="2F149FF7" w:rsidR="00412B82" w:rsidRDefault="00412B82" w:rsidP="00161ADA"/>
    <w:p w14:paraId="45499D0C" w14:textId="195C4DE8" w:rsidR="00412B82" w:rsidRDefault="00412B82" w:rsidP="00161ADA"/>
    <w:p w14:paraId="05258CEF" w14:textId="0C9C6386" w:rsidR="00A9605D" w:rsidRDefault="00A9605D" w:rsidP="00161ADA"/>
    <w:p w14:paraId="66A2D615" w14:textId="0FFBCBA2" w:rsidR="00A9605D" w:rsidRDefault="00A9605D" w:rsidP="00161ADA"/>
    <w:p w14:paraId="49BFBDD3" w14:textId="77777777" w:rsidR="00A9605D" w:rsidRDefault="00A9605D" w:rsidP="00161ADA"/>
    <w:p w14:paraId="002FF8A6" w14:textId="4B62B4EC" w:rsidR="00412B82" w:rsidRDefault="00412B82" w:rsidP="00161ADA"/>
    <w:p w14:paraId="24C3998E" w14:textId="33511C8F" w:rsidR="00412B82" w:rsidRDefault="00A9605D" w:rsidP="00161ADA">
      <w:r>
        <w:t xml:space="preserve">b.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∞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n+1</m:t>
                </m:r>
              </m:sup>
            </m:s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n+3</m:t>
                </m:r>
              </m:den>
            </m:f>
          </m:e>
        </m:nary>
      </m:oMath>
    </w:p>
    <w:p w14:paraId="6FACF669" w14:textId="59761327" w:rsidR="00412B82" w:rsidRDefault="00412B82" w:rsidP="00161ADA"/>
    <w:p w14:paraId="21C9A67F" w14:textId="5BE2156D" w:rsidR="00412B82" w:rsidRDefault="00412B82" w:rsidP="00161ADA"/>
    <w:p w14:paraId="0B5CE545" w14:textId="05D44669" w:rsidR="00A9605D" w:rsidRDefault="00A9605D" w:rsidP="00161ADA"/>
    <w:p w14:paraId="3B9DE26B" w14:textId="3303E628" w:rsidR="00A9605D" w:rsidRDefault="00A9605D" w:rsidP="00161ADA"/>
    <w:p w14:paraId="37A16AB8" w14:textId="77777777" w:rsidR="00A9605D" w:rsidRDefault="00A9605D" w:rsidP="00161ADA"/>
    <w:p w14:paraId="6F149DC3" w14:textId="04F52D24" w:rsidR="00412B82" w:rsidRDefault="00412B82" w:rsidP="00161ADA"/>
    <w:p w14:paraId="4CD175C0" w14:textId="1A9F1F05" w:rsidR="00412B82" w:rsidRDefault="00412B82" w:rsidP="00161ADA"/>
    <w:p w14:paraId="6575B53E" w14:textId="6FB6EEBA" w:rsidR="00412B82" w:rsidRDefault="00412B82" w:rsidP="00161ADA"/>
    <w:p w14:paraId="57F1424A" w14:textId="5D89004D" w:rsidR="00412B82" w:rsidRDefault="00412B82" w:rsidP="00161ADA"/>
    <w:p w14:paraId="6BDD67A1" w14:textId="1118593A" w:rsidR="00412B82" w:rsidRDefault="00A9605D" w:rsidP="00161ADA">
      <w:pPr>
        <w:rPr>
          <w:rFonts w:eastAsiaTheme="minorEastAsia"/>
        </w:rPr>
      </w:pPr>
      <w:r>
        <w:t>c</w:t>
      </w:r>
      <w:r w:rsidR="00412B82">
        <w:t xml:space="preserve">.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∞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n+1</m:t>
                </m:r>
              </m:sup>
            </m:sSup>
            <m:r>
              <w:rPr>
                <w:rFonts w:ascii="Cambria Math" w:hAnsi="Cambria Math"/>
              </w:rPr>
              <m:t xml:space="preserve"> </m:t>
            </m:r>
            <m:rad>
              <m:radPr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r>
                  <w:rPr>
                    <w:rFonts w:ascii="Cambria Math" w:hAnsi="Cambria Math"/>
                  </w:rPr>
                  <m:t>n</m:t>
                </m:r>
              </m:deg>
              <m:e>
                <m:r>
                  <w:rPr>
                    <w:rFonts w:ascii="Cambria Math" w:hAnsi="Cambria Math"/>
                  </w:rPr>
                  <m:t>13</m:t>
                </m:r>
              </m:e>
            </m:rad>
          </m:e>
        </m:nary>
      </m:oMath>
    </w:p>
    <w:p w14:paraId="25777544" w14:textId="72DA6B05" w:rsidR="00412B82" w:rsidRDefault="00412B82" w:rsidP="00161ADA">
      <w:pPr>
        <w:rPr>
          <w:rFonts w:eastAsiaTheme="minorEastAsia"/>
        </w:rPr>
      </w:pPr>
    </w:p>
    <w:p w14:paraId="40489D4C" w14:textId="3CC73777" w:rsidR="00412B82" w:rsidRDefault="00412B82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1A79551" w14:textId="7B73F0D0" w:rsidR="00412B82" w:rsidRDefault="00A9605D" w:rsidP="00161ADA">
      <w:pPr>
        <w:rPr>
          <w:rFonts w:eastAsiaTheme="minorEastAsia"/>
        </w:rPr>
      </w:pPr>
      <w:r>
        <w:lastRenderedPageBreak/>
        <w:t>d</w:t>
      </w:r>
      <w:r w:rsidR="00412B82">
        <w:t xml:space="preserve">.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∞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-2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n+1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n+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</m:den>
            </m:f>
          </m:e>
        </m:nary>
      </m:oMath>
    </w:p>
    <w:p w14:paraId="68B8067A" w14:textId="76DD741F" w:rsidR="00412B82" w:rsidRDefault="00412B82" w:rsidP="00161ADA">
      <w:pPr>
        <w:rPr>
          <w:rFonts w:eastAsiaTheme="minorEastAsia"/>
        </w:rPr>
      </w:pPr>
    </w:p>
    <w:p w14:paraId="28BCC87E" w14:textId="6D644DBB" w:rsidR="00412B82" w:rsidRDefault="00412B82" w:rsidP="00161ADA">
      <w:pPr>
        <w:rPr>
          <w:rFonts w:eastAsiaTheme="minorEastAsia"/>
        </w:rPr>
      </w:pPr>
    </w:p>
    <w:p w14:paraId="3C06F579" w14:textId="7203E438" w:rsidR="00412B82" w:rsidRDefault="00412B82" w:rsidP="00161ADA">
      <w:pPr>
        <w:rPr>
          <w:rFonts w:eastAsiaTheme="minorEastAsia"/>
        </w:rPr>
      </w:pPr>
    </w:p>
    <w:p w14:paraId="1A571A34" w14:textId="1A94F910" w:rsidR="00412B82" w:rsidRDefault="00412B82" w:rsidP="00161ADA">
      <w:pPr>
        <w:rPr>
          <w:rFonts w:eastAsiaTheme="minorEastAsia"/>
        </w:rPr>
      </w:pPr>
    </w:p>
    <w:p w14:paraId="602388D1" w14:textId="4E44A7FF" w:rsidR="00412B82" w:rsidRDefault="00412B82" w:rsidP="00161ADA">
      <w:pPr>
        <w:rPr>
          <w:rFonts w:eastAsiaTheme="minorEastAsia"/>
        </w:rPr>
      </w:pPr>
    </w:p>
    <w:p w14:paraId="3AEDB4F5" w14:textId="4C43F43E" w:rsidR="00412B82" w:rsidRDefault="00412B82" w:rsidP="00161ADA">
      <w:pPr>
        <w:rPr>
          <w:rFonts w:eastAsiaTheme="minorEastAsia"/>
        </w:rPr>
      </w:pPr>
    </w:p>
    <w:p w14:paraId="65FDD52C" w14:textId="55E7F357" w:rsidR="00412B82" w:rsidRDefault="00412B82" w:rsidP="00161ADA">
      <w:pPr>
        <w:rPr>
          <w:rFonts w:eastAsiaTheme="minorEastAsia"/>
        </w:rPr>
      </w:pPr>
    </w:p>
    <w:p w14:paraId="3E6F4232" w14:textId="4D4B6017" w:rsidR="00412B82" w:rsidRDefault="00412B82" w:rsidP="00161ADA">
      <w:pPr>
        <w:rPr>
          <w:rFonts w:eastAsiaTheme="minorEastAsia"/>
        </w:rPr>
      </w:pPr>
    </w:p>
    <w:p w14:paraId="5FB229B8" w14:textId="50F7701A" w:rsidR="00412B82" w:rsidRDefault="00412B82" w:rsidP="00161ADA">
      <w:pPr>
        <w:rPr>
          <w:rFonts w:eastAsiaTheme="minorEastAsia"/>
        </w:rPr>
      </w:pPr>
    </w:p>
    <w:p w14:paraId="3F9483BD" w14:textId="3F8ED1E3" w:rsidR="00412B82" w:rsidRDefault="00412B82" w:rsidP="00161ADA">
      <w:pPr>
        <w:rPr>
          <w:rFonts w:eastAsiaTheme="minorEastAsia"/>
        </w:rPr>
      </w:pPr>
    </w:p>
    <w:p w14:paraId="6516BE57" w14:textId="3490F762" w:rsidR="00412B82" w:rsidRDefault="00412B82" w:rsidP="00161ADA">
      <w:pPr>
        <w:rPr>
          <w:rFonts w:eastAsiaTheme="minorEastAsia"/>
        </w:rPr>
      </w:pPr>
    </w:p>
    <w:p w14:paraId="386F3408" w14:textId="1D2BF10C" w:rsidR="00412B82" w:rsidRDefault="00412B82" w:rsidP="00161ADA">
      <w:pPr>
        <w:rPr>
          <w:rFonts w:eastAsiaTheme="minorEastAsia"/>
        </w:rPr>
      </w:pPr>
    </w:p>
    <w:p w14:paraId="39CB208B" w14:textId="40AC3D67" w:rsidR="00412B82" w:rsidRDefault="00412B82" w:rsidP="00161ADA">
      <w:pPr>
        <w:rPr>
          <w:rFonts w:eastAsiaTheme="minorEastAsia"/>
        </w:rPr>
      </w:pPr>
    </w:p>
    <w:p w14:paraId="2ABC6825" w14:textId="0B8DA10E" w:rsidR="00412B82" w:rsidRPr="00412B82" w:rsidRDefault="00A9605D" w:rsidP="00161ADA">
      <w:r>
        <w:rPr>
          <w:rFonts w:eastAsiaTheme="minorEastAsia"/>
        </w:rPr>
        <w:t>e</w:t>
      </w:r>
      <w:r w:rsidR="00412B82">
        <w:rPr>
          <w:rFonts w:eastAsiaTheme="minorEastAsia"/>
        </w:rPr>
        <w:t xml:space="preserve">. </w:t>
      </w:r>
      <m:oMath>
        <m:nary>
          <m:naryPr>
            <m:chr m:val="∑"/>
            <m:limLoc m:val="subSup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n=</m:t>
            </m:r>
            <m:r>
              <w:rPr>
                <w:rFonts w:ascii="Cambria Math" w:eastAsiaTheme="minorEastAsia" w:hAnsi="Cambria Math"/>
              </w:rPr>
              <m:t>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n+1</m:t>
                    </m:r>
                  </m:sup>
                </m:sSup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tan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</m:func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+1</m:t>
                </m:r>
              </m:den>
            </m:f>
          </m:e>
        </m:nary>
      </m:oMath>
    </w:p>
    <w:sectPr w:rsidR="00412B82" w:rsidRPr="00412B82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04E00E" w14:textId="77777777" w:rsidR="007A27FD" w:rsidRDefault="007A27FD" w:rsidP="002B1E9C">
      <w:pPr>
        <w:spacing w:after="0" w:line="240" w:lineRule="auto"/>
      </w:pPr>
      <w:r>
        <w:separator/>
      </w:r>
    </w:p>
  </w:endnote>
  <w:endnote w:type="continuationSeparator" w:id="0">
    <w:p w14:paraId="70652F49" w14:textId="77777777" w:rsidR="007A27FD" w:rsidRDefault="007A27F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7FBC3" w14:textId="77777777" w:rsidR="007A27FD" w:rsidRDefault="007A27FD" w:rsidP="002B1E9C">
      <w:pPr>
        <w:spacing w:after="0" w:line="240" w:lineRule="auto"/>
      </w:pPr>
      <w:r>
        <w:separator/>
      </w:r>
    </w:p>
  </w:footnote>
  <w:footnote w:type="continuationSeparator" w:id="0">
    <w:p w14:paraId="04CE0FE9" w14:textId="77777777" w:rsidR="007A27FD" w:rsidRDefault="007A27F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12B82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7FD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9605D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56A98"/>
    <w:rsid w:val="00D62762"/>
    <w:rsid w:val="00D738E6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5FDF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Conditional Convergence</dc:title>
  <dc:subject/>
  <dc:creator>jenniferanne.hill@gmail.com</dc:creator>
  <cp:keywords/>
  <dc:description/>
  <cp:lastModifiedBy>Jen Hill</cp:lastModifiedBy>
  <cp:revision>3</cp:revision>
  <cp:lastPrinted>2023-03-01T15:37:00Z</cp:lastPrinted>
  <dcterms:created xsi:type="dcterms:W3CDTF">2023-03-29T23:36:00Z</dcterms:created>
  <dcterms:modified xsi:type="dcterms:W3CDTF">2023-04-06T21:24:00Z</dcterms:modified>
  <dc:language>en-US</dc:language>
</cp:coreProperties>
</file>